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Parliament debating language legislation and critics of a CBC program bias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Revisiting Canada's Charter of Rights and Freedoms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0DA6">
        <w:rPr>
          <w:rFonts w:ascii="Tahoma" w:eastAsia="Times New Roman" w:hAnsi="Tahoma" w:cs="Tahoma"/>
          <w:sz w:val="18"/>
          <w:szCs w:val="18"/>
        </w:rPr>
        <w:t>OpenAI</w:t>
      </w:r>
      <w:proofErr w:type="spellEnd"/>
      <w:r w:rsidRPr="004D0DA6">
        <w:rPr>
          <w:rFonts w:ascii="Tahoma" w:eastAsia="Times New Roman" w:hAnsi="Tahoma" w:cs="Tahoma"/>
          <w:sz w:val="18"/>
          <w:szCs w:val="18"/>
        </w:rPr>
        <w:t xml:space="preserve"> triggering use of language algorithms as a speech option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Exposing misinformation campaigns and suspected frauds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Pressuring social media to self-censor extremists and misinformation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Social media squaring off with governments in Europe, Australia on freedom of expression and accountability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Numerous and recent citing of Orwell's totalitarian forecasts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 xml:space="preserve">Judicial rulings constraining freedoms in Hong Kong, </w:t>
      </w:r>
      <w:proofErr w:type="spellStart"/>
      <w:r w:rsidRPr="004D0DA6">
        <w:rPr>
          <w:rFonts w:ascii="Tahoma" w:eastAsia="Times New Roman" w:hAnsi="Tahoma" w:cs="Tahoma"/>
          <w:sz w:val="18"/>
          <w:szCs w:val="18"/>
        </w:rPr>
        <w:t>Saudia</w:t>
      </w:r>
      <w:proofErr w:type="spellEnd"/>
      <w:r w:rsidRPr="004D0DA6">
        <w:rPr>
          <w:rFonts w:ascii="Tahoma" w:eastAsia="Times New Roman" w:hAnsi="Tahoma" w:cs="Tahoma"/>
          <w:sz w:val="18"/>
          <w:szCs w:val="18"/>
        </w:rPr>
        <w:t xml:space="preserve"> Arabia, etc.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 xml:space="preserve">Convoys and blockades protesting </w:t>
      </w:r>
      <w:proofErr w:type="spellStart"/>
      <w:r w:rsidRPr="004D0DA6">
        <w:rPr>
          <w:rFonts w:ascii="Tahoma" w:eastAsia="Times New Roman" w:hAnsi="Tahoma" w:cs="Tahoma"/>
          <w:sz w:val="18"/>
          <w:szCs w:val="18"/>
        </w:rPr>
        <w:t>Covid</w:t>
      </w:r>
      <w:proofErr w:type="spellEnd"/>
      <w:r w:rsidRPr="004D0DA6">
        <w:rPr>
          <w:rFonts w:ascii="Tahoma" w:eastAsia="Times New Roman" w:hAnsi="Tahoma" w:cs="Tahoma"/>
          <w:sz w:val="18"/>
          <w:szCs w:val="18"/>
        </w:rPr>
        <w:t xml:space="preserve"> mandates and calls for restraint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Professions of Psychology and Law in Canada appealing to members for guidance/ discipline/ reeducation to comply with "public" interest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School expelling a student - police arresting the returning trespasser, children who in classroom "discussions" dare to deny ultra-sexualities</w:t>
      </w:r>
    </w:p>
    <w:p w:rsidR="004D0DA6" w:rsidRPr="004D0DA6" w:rsidRDefault="004D0DA6" w:rsidP="004D0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A6">
        <w:rPr>
          <w:rFonts w:ascii="Tahoma" w:eastAsia="Times New Roman" w:hAnsi="Tahoma" w:cs="Tahoma"/>
          <w:sz w:val="18"/>
          <w:szCs w:val="18"/>
        </w:rPr>
        <w:t>Universities in turmoil over who to invite to speak and who not and why.</w:t>
      </w:r>
    </w:p>
    <w:p w:rsidR="00006E88" w:rsidRDefault="00006E88">
      <w:bookmarkStart w:id="0" w:name="_GoBack"/>
      <w:bookmarkEnd w:id="0"/>
    </w:p>
    <w:sectPr w:rsidR="0000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96"/>
    <w:multiLevelType w:val="multilevel"/>
    <w:tmpl w:val="75DC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A6"/>
    <w:rsid w:val="00006E88"/>
    <w:rsid w:val="004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</cp:revision>
  <dcterms:created xsi:type="dcterms:W3CDTF">2023-06-11T13:17:00Z</dcterms:created>
  <dcterms:modified xsi:type="dcterms:W3CDTF">2023-06-11T13:17:00Z</dcterms:modified>
</cp:coreProperties>
</file>