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7296" w14:textId="2CD3E7A1" w:rsidR="009508E1" w:rsidRPr="00446676" w:rsidRDefault="009508E1" w:rsidP="00046E69">
      <w:pPr>
        <w:rPr>
          <w:rFonts w:ascii="Calibri" w:eastAsia="Times New Roman" w:hAnsi="Calibri"/>
          <w:b/>
          <w:bCs/>
        </w:rPr>
      </w:pPr>
      <w:r w:rsidRPr="00446676">
        <w:rPr>
          <w:rFonts w:ascii="Calibri" w:eastAsia="Times New Roman" w:hAnsi="Calibri"/>
          <w:b/>
          <w:bCs/>
        </w:rPr>
        <w:t>Fact or Fiction?</w:t>
      </w:r>
      <w:r w:rsidR="00046E69" w:rsidRPr="00446676">
        <w:rPr>
          <w:rFonts w:ascii="Calibri" w:eastAsia="Times New Roman" w:hAnsi="Calibri"/>
          <w:b/>
          <w:bCs/>
        </w:rPr>
        <w:t xml:space="preserve"> USA – i</w:t>
      </w:r>
      <w:r w:rsidR="006652DF" w:rsidRPr="00446676">
        <w:rPr>
          <w:rFonts w:ascii="Calibri" w:eastAsia="Times New Roman" w:hAnsi="Calibri"/>
          <w:b/>
          <w:bCs/>
        </w:rPr>
        <w:t xml:space="preserve">n </w:t>
      </w:r>
      <w:r w:rsidR="00046E69" w:rsidRPr="00446676">
        <w:rPr>
          <w:rFonts w:ascii="Calibri" w:eastAsia="Times New Roman" w:hAnsi="Calibri"/>
          <w:b/>
          <w:bCs/>
        </w:rPr>
        <w:t>Decline</w:t>
      </w:r>
    </w:p>
    <w:p w14:paraId="7311EA89" w14:textId="58A56EE9" w:rsidR="009508E1" w:rsidRPr="00446676" w:rsidRDefault="009508E1" w:rsidP="00D0307C">
      <w:pPr>
        <w:pStyle w:val="NormalWeb"/>
        <w:rPr>
          <w:rFonts w:ascii="Calibri" w:hAnsi="Calibri"/>
        </w:rPr>
      </w:pPr>
      <w:r w:rsidRPr="00446676">
        <w:rPr>
          <w:rFonts w:ascii="Calibri" w:hAnsi="Calibri"/>
        </w:rPr>
        <w:t>Few questions stir more debate than whether the United States is in decline. Economists, strategists, and pundits all weigh in—but the answer depends as much on perception as on reality. America’s story today is one of both challenge and resilience.</w:t>
      </w:r>
    </w:p>
    <w:p w14:paraId="14ED18DE" w14:textId="20BEF40E" w:rsidR="009508E1" w:rsidRPr="00446676" w:rsidRDefault="009508E1" w:rsidP="00D0307C">
      <w:pPr>
        <w:pStyle w:val="Heading3"/>
        <w:rPr>
          <w:rFonts w:ascii="Calibri" w:eastAsia="Times New Roman" w:hAnsi="Calibri"/>
          <w:b/>
          <w:bCs/>
          <w:color w:val="000000" w:themeColor="text1"/>
          <w:sz w:val="24"/>
          <w:szCs w:val="24"/>
        </w:rPr>
      </w:pPr>
      <w:r w:rsidRPr="00446676">
        <w:rPr>
          <w:rFonts w:ascii="Calibri" w:eastAsia="Times New Roman" w:hAnsi="Calibri"/>
          <w:b/>
          <w:bCs/>
          <w:color w:val="000000" w:themeColor="text1"/>
          <w:sz w:val="24"/>
          <w:szCs w:val="24"/>
        </w:rPr>
        <w:t>The Case fo</w:t>
      </w:r>
      <w:r w:rsidR="00D0307C" w:rsidRPr="00446676">
        <w:rPr>
          <w:rFonts w:ascii="Calibri" w:eastAsia="Times New Roman" w:hAnsi="Calibri"/>
          <w:b/>
          <w:bCs/>
          <w:color w:val="000000" w:themeColor="text1"/>
          <w:sz w:val="24"/>
          <w:szCs w:val="24"/>
        </w:rPr>
        <w:t xml:space="preserve">r Fact: </w:t>
      </w:r>
      <w:r w:rsidRPr="00446676">
        <w:rPr>
          <w:rFonts w:ascii="Calibri" w:eastAsia="Times New Roman" w:hAnsi="Calibri"/>
          <w:b/>
          <w:bCs/>
          <w:color w:val="000000" w:themeColor="text1"/>
          <w:sz w:val="24"/>
          <w:szCs w:val="24"/>
        </w:rPr>
        <w:t>Signals of Decline</w:t>
      </w:r>
      <w:r w:rsidR="00D0307C" w:rsidRPr="00446676">
        <w:rPr>
          <w:rFonts w:ascii="Calibri" w:eastAsia="Times New Roman" w:hAnsi="Calibri"/>
          <w:b/>
          <w:bCs/>
          <w:color w:val="000000" w:themeColor="text1"/>
          <w:sz w:val="24"/>
          <w:szCs w:val="24"/>
        </w:rPr>
        <w:t xml:space="preserve">. </w:t>
      </w:r>
      <w:r w:rsidRPr="00446676">
        <w:rPr>
          <w:rFonts w:ascii="Calibri" w:hAnsi="Calibri"/>
          <w:color w:val="000000" w:themeColor="text1"/>
          <w:sz w:val="24"/>
          <w:szCs w:val="24"/>
        </w:rPr>
        <w:t>Debt and deficits cast long shadows. With national debt topping $36 trillion and annual interest payments above $1 trillion, fiscal pressure now competes with essential investments in infrastructure, innovation, and social programs. Productivity growth is slowing, China’s economy continues to expand faster than America’s, and faith in U.S. democratic institutions is fraying under the weight of polarization, manipulation, and executive overreach.</w:t>
      </w:r>
    </w:p>
    <w:p w14:paraId="30DE917E" w14:textId="07F6B7D4" w:rsidR="009508E1" w:rsidRPr="00446676" w:rsidRDefault="009508E1" w:rsidP="00F9404A">
      <w:pPr>
        <w:pStyle w:val="NormalWeb"/>
        <w:rPr>
          <w:rFonts w:ascii="Calibri" w:hAnsi="Calibri"/>
        </w:rPr>
      </w:pPr>
      <w:r w:rsidRPr="00446676">
        <w:rPr>
          <w:rFonts w:ascii="Calibri" w:hAnsi="Calibri"/>
        </w:rPr>
        <w:t>RAND analysts warn of “self-interested and warring elites” and a “corrupted information environment” that sap civic trust. To many, these are not distant risks but clear markers of national decline.</w:t>
      </w:r>
    </w:p>
    <w:p w14:paraId="099C07D3" w14:textId="68DE51E1" w:rsidR="009508E1" w:rsidRPr="00446676" w:rsidRDefault="009508E1" w:rsidP="006C07F8">
      <w:pPr>
        <w:pStyle w:val="Heading3"/>
        <w:rPr>
          <w:rFonts w:ascii="Calibri" w:eastAsia="Times New Roman" w:hAnsi="Calibri"/>
          <w:b/>
          <w:bCs/>
          <w:color w:val="000000" w:themeColor="text1"/>
          <w:sz w:val="24"/>
          <w:szCs w:val="24"/>
        </w:rPr>
      </w:pPr>
      <w:r w:rsidRPr="00446676">
        <w:rPr>
          <w:rFonts w:ascii="Calibri" w:eastAsia="Times New Roman" w:hAnsi="Calibri"/>
          <w:b/>
          <w:bCs/>
          <w:color w:val="000000" w:themeColor="text1"/>
          <w:sz w:val="24"/>
          <w:szCs w:val="24"/>
        </w:rPr>
        <w:t xml:space="preserve">The Case for </w:t>
      </w:r>
      <w:r w:rsidRPr="00446676">
        <w:rPr>
          <w:rStyle w:val="Strong"/>
          <w:rFonts w:ascii="Calibri" w:eastAsia="Times New Roman" w:hAnsi="Calibri"/>
          <w:color w:val="000000" w:themeColor="text1"/>
          <w:sz w:val="24"/>
          <w:szCs w:val="24"/>
        </w:rPr>
        <w:t>Fiction</w:t>
      </w:r>
      <w:r w:rsidRPr="00446676">
        <w:rPr>
          <w:rFonts w:ascii="Calibri" w:eastAsia="Times New Roman" w:hAnsi="Calibri"/>
          <w:b/>
          <w:bCs/>
          <w:color w:val="000000" w:themeColor="text1"/>
          <w:sz w:val="24"/>
          <w:szCs w:val="24"/>
        </w:rPr>
        <w:t>: Enduring Strength</w:t>
      </w:r>
      <w:r w:rsidR="006C07F8" w:rsidRPr="00446676">
        <w:rPr>
          <w:rFonts w:ascii="Calibri" w:eastAsia="Times New Roman" w:hAnsi="Calibri"/>
          <w:b/>
          <w:bCs/>
          <w:color w:val="000000" w:themeColor="text1"/>
          <w:sz w:val="24"/>
          <w:szCs w:val="24"/>
        </w:rPr>
        <w:t xml:space="preserve">. </w:t>
      </w:r>
      <w:r w:rsidRPr="00446676">
        <w:rPr>
          <w:rFonts w:ascii="Calibri" w:hAnsi="Calibri"/>
          <w:color w:val="000000" w:themeColor="text1"/>
          <w:sz w:val="24"/>
          <w:szCs w:val="24"/>
        </w:rPr>
        <w:t>Yet America’s fundamentals remain unmatched. The U.S. economy continues to grow faster than most developed nations, its military accounts for over a third of global defense spending, and its cultural and technological influence is unrivaled. Universities, venture capital, and innovation ecosystems ensure America leads in artificial intelligence, biotechnology, and space exploration.</w:t>
      </w:r>
    </w:p>
    <w:p w14:paraId="036BB385" w14:textId="5399119E" w:rsidR="009508E1" w:rsidRPr="00446676" w:rsidRDefault="009508E1" w:rsidP="007E770C">
      <w:pPr>
        <w:pStyle w:val="NormalWeb"/>
        <w:rPr>
          <w:rFonts w:ascii="Calibri" w:hAnsi="Calibri"/>
        </w:rPr>
      </w:pPr>
      <w:r w:rsidRPr="00446676">
        <w:rPr>
          <w:rFonts w:ascii="Calibri" w:hAnsi="Calibri"/>
        </w:rPr>
        <w:t>Soft power also remains a vital force: Hollywood, Silicon Valley, and American media platforms shape narratives, ideas, and consumption habits around the globe. The United States continues to define—not follow—the cultural conversation.</w:t>
      </w:r>
    </w:p>
    <w:p w14:paraId="0BCDBA80" w14:textId="44602FC2" w:rsidR="009508E1" w:rsidRPr="00446676" w:rsidRDefault="009508E1" w:rsidP="000132A6">
      <w:pPr>
        <w:pStyle w:val="Heading3"/>
        <w:rPr>
          <w:rFonts w:ascii="Calibri" w:eastAsia="Times New Roman" w:hAnsi="Calibri"/>
          <w:b/>
          <w:bCs/>
          <w:color w:val="000000" w:themeColor="text1"/>
          <w:sz w:val="24"/>
          <w:szCs w:val="24"/>
        </w:rPr>
      </w:pPr>
      <w:r w:rsidRPr="00446676">
        <w:rPr>
          <w:rFonts w:ascii="Calibri" w:eastAsia="Times New Roman" w:hAnsi="Calibri"/>
          <w:b/>
          <w:bCs/>
          <w:color w:val="000000" w:themeColor="text1"/>
          <w:sz w:val="24"/>
          <w:szCs w:val="24"/>
        </w:rPr>
        <w:t>Leadership, Style, and Media</w:t>
      </w:r>
      <w:r w:rsidR="007E770C" w:rsidRPr="00446676">
        <w:rPr>
          <w:rFonts w:ascii="Calibri" w:eastAsia="Times New Roman" w:hAnsi="Calibri"/>
          <w:b/>
          <w:bCs/>
          <w:color w:val="000000" w:themeColor="text1"/>
          <w:sz w:val="24"/>
          <w:szCs w:val="24"/>
        </w:rPr>
        <w:t>.</w:t>
      </w:r>
      <w:r w:rsidR="000132A6" w:rsidRPr="00446676">
        <w:rPr>
          <w:rFonts w:ascii="Calibri" w:eastAsia="Times New Roman" w:hAnsi="Calibri"/>
          <w:b/>
          <w:bCs/>
          <w:color w:val="000000" w:themeColor="text1"/>
          <w:sz w:val="24"/>
          <w:szCs w:val="24"/>
        </w:rPr>
        <w:t xml:space="preserve"> </w:t>
      </w:r>
      <w:r w:rsidR="00AA0F1E" w:rsidRPr="00446676">
        <w:rPr>
          <w:rFonts w:ascii="Calibri" w:hAnsi="Calibri"/>
          <w:color w:val="000000" w:themeColor="text1"/>
          <w:sz w:val="24"/>
          <w:szCs w:val="24"/>
        </w:rPr>
        <w:t>H</w:t>
      </w:r>
      <w:r w:rsidR="000132A6" w:rsidRPr="00446676">
        <w:rPr>
          <w:rFonts w:ascii="Calibri" w:hAnsi="Calibri"/>
          <w:color w:val="000000" w:themeColor="text1"/>
          <w:sz w:val="24"/>
          <w:szCs w:val="24"/>
        </w:rPr>
        <w:t>er</w:t>
      </w:r>
      <w:r w:rsidRPr="00446676">
        <w:rPr>
          <w:rFonts w:ascii="Calibri" w:hAnsi="Calibri"/>
          <w:color w:val="000000" w:themeColor="text1"/>
          <w:sz w:val="24"/>
          <w:szCs w:val="24"/>
        </w:rPr>
        <w:t>e the narrative becomes complicated. President Donald Trump’s leadership style has often drawn more attention than his intent. His combative rhetoric, unpredictable tone, and relentless self-promotion make for irresistible media coverage—feeding polarization and outrage but often obscuring the substance of his strategy.</w:t>
      </w:r>
    </w:p>
    <w:p w14:paraId="20E30E84" w14:textId="7EC439C8" w:rsidR="009508E1" w:rsidRPr="00446676" w:rsidRDefault="009508E1" w:rsidP="00046E69">
      <w:pPr>
        <w:pStyle w:val="NormalWeb"/>
        <w:rPr>
          <w:rFonts w:ascii="Calibri" w:hAnsi="Calibri"/>
          <w:color w:val="000000" w:themeColor="text1"/>
        </w:rPr>
      </w:pPr>
      <w:r w:rsidRPr="00446676">
        <w:rPr>
          <w:rFonts w:ascii="Calibri" w:hAnsi="Calibri"/>
          <w:color w:val="000000" w:themeColor="text1"/>
        </w:rPr>
        <w:t>Behind the distraction, however, Trump’s actions were aimed at addressing relative decline: pressing NATO allies to contribute more to defense,</w:t>
      </w:r>
      <w:r w:rsidR="00ED6C92">
        <w:rPr>
          <w:rFonts w:ascii="Calibri" w:hAnsi="Calibri"/>
          <w:color w:val="000000" w:themeColor="text1"/>
        </w:rPr>
        <w:t xml:space="preserve"> </w:t>
      </w:r>
      <w:r w:rsidR="00ED6C92">
        <w:rPr>
          <w:rFonts w:ascii="Calibri" w:hAnsi="Calibri"/>
          <w:color w:val="000000" w:themeColor="text1"/>
        </w:rPr>
        <w:t>intervening in resolving inter</w:t>
      </w:r>
      <w:r w:rsidR="00ED6C92">
        <w:rPr>
          <w:rFonts w:ascii="Calibri" w:hAnsi="Calibri"/>
          <w:color w:val="000000" w:themeColor="text1"/>
        </w:rPr>
        <w:t>-</w:t>
      </w:r>
      <w:r w:rsidR="00ED6C92">
        <w:rPr>
          <w:rFonts w:ascii="Calibri" w:hAnsi="Calibri"/>
          <w:color w:val="000000" w:themeColor="text1"/>
        </w:rPr>
        <w:t>national conflicts including Iran/Israel and Russia/Ukraine among others</w:t>
      </w:r>
      <w:r w:rsidR="00ED6C92">
        <w:rPr>
          <w:rFonts w:ascii="Calibri" w:hAnsi="Calibri"/>
          <w:color w:val="000000" w:themeColor="text1"/>
        </w:rPr>
        <w:t xml:space="preserve">, </w:t>
      </w:r>
      <w:r w:rsidRPr="00446676">
        <w:rPr>
          <w:rFonts w:ascii="Calibri" w:hAnsi="Calibri"/>
          <w:color w:val="000000" w:themeColor="text1"/>
        </w:rPr>
        <w:t>renegotiating trade deals to protect American industries, and confronting China’s rise more directly than administrations</w:t>
      </w:r>
      <w:r w:rsidR="00ED6C92">
        <w:rPr>
          <w:rFonts w:ascii="Calibri" w:hAnsi="Calibri"/>
          <w:color w:val="000000" w:themeColor="text1"/>
        </w:rPr>
        <w:t xml:space="preserve"> in the past</w:t>
      </w:r>
      <w:r w:rsidRPr="00446676">
        <w:rPr>
          <w:rFonts w:ascii="Calibri" w:hAnsi="Calibri"/>
          <w:color w:val="000000" w:themeColor="text1"/>
        </w:rPr>
        <w:t>. Whether one agrees with his policies or not, it is clear that style overshadowed strategy—allowing critics and media alike to frame his tenure more as spectacle than substance.</w:t>
      </w:r>
    </w:p>
    <w:p w14:paraId="3137930F" w14:textId="1FA357B0" w:rsidR="009508E1" w:rsidRPr="00446676" w:rsidRDefault="009508E1" w:rsidP="008E78D7">
      <w:pPr>
        <w:pStyle w:val="Heading3"/>
        <w:rPr>
          <w:rFonts w:ascii="Calibri" w:hAnsi="Calibri"/>
          <w:color w:val="000000" w:themeColor="text1"/>
          <w:sz w:val="24"/>
          <w:szCs w:val="24"/>
        </w:rPr>
      </w:pPr>
      <w:r w:rsidRPr="00446676">
        <w:rPr>
          <w:rFonts w:ascii="Calibri" w:eastAsia="Times New Roman" w:hAnsi="Calibri"/>
          <w:b/>
          <w:bCs/>
          <w:color w:val="000000" w:themeColor="text1"/>
          <w:sz w:val="24"/>
          <w:szCs w:val="24"/>
        </w:rPr>
        <w:lastRenderedPageBreak/>
        <w:t>A Nuanced Conclusion: Relative Decline, Absolute Dominance</w:t>
      </w:r>
      <w:r w:rsidR="00480604" w:rsidRPr="00446676">
        <w:rPr>
          <w:rFonts w:ascii="Calibri" w:eastAsia="Times New Roman" w:hAnsi="Calibri"/>
          <w:b/>
          <w:bCs/>
          <w:color w:val="000000" w:themeColor="text1"/>
          <w:sz w:val="24"/>
          <w:szCs w:val="24"/>
        </w:rPr>
        <w:t xml:space="preserve">. </w:t>
      </w:r>
      <w:r w:rsidR="008E78D7" w:rsidRPr="00446676">
        <w:rPr>
          <w:rFonts w:ascii="Calibri" w:eastAsia="Times New Roman" w:hAnsi="Calibri"/>
          <w:color w:val="000000" w:themeColor="text1"/>
          <w:sz w:val="24"/>
          <w:szCs w:val="24"/>
        </w:rPr>
        <w:t xml:space="preserve"> </w:t>
      </w:r>
      <w:r w:rsidRPr="00446676">
        <w:rPr>
          <w:rFonts w:ascii="Calibri" w:hAnsi="Calibri"/>
          <w:color w:val="000000" w:themeColor="text1"/>
          <w:sz w:val="24"/>
          <w:szCs w:val="24"/>
        </w:rPr>
        <w:t>The verdict is complex. America faces serious fiscal and political challenges, but in absolute terms it remains the only true global superpower. Its economic, military, cultural, and technological dominance cannot be matched. Its relative share of global influence, however, has naturally diminished as other nations rise.</w:t>
      </w:r>
    </w:p>
    <w:p w14:paraId="3C1184C9" w14:textId="77777777" w:rsidR="009508E1" w:rsidRPr="00446676" w:rsidRDefault="009508E1">
      <w:pPr>
        <w:pStyle w:val="NormalWeb"/>
        <w:rPr>
          <w:rFonts w:ascii="Calibri" w:hAnsi="Calibri"/>
          <w:color w:val="000000" w:themeColor="text1"/>
        </w:rPr>
      </w:pPr>
      <w:r w:rsidRPr="00446676">
        <w:rPr>
          <w:rFonts w:ascii="Calibri" w:hAnsi="Calibri"/>
          <w:color w:val="000000" w:themeColor="text1"/>
        </w:rPr>
        <w:t>The greatest risk is internal: if America allows partisanship, fiscal irresponsibility, and media-driven distraction to dominate governance, decline may become self-fulfilling. Leadership—whether by Trump or his successors—will require not just bold intent but the capacity to look past style and focus on substance.</w:t>
      </w:r>
    </w:p>
    <w:p w14:paraId="612E4B40" w14:textId="4B38C851" w:rsidR="009508E1" w:rsidRPr="00446676" w:rsidRDefault="009508E1">
      <w:pPr>
        <w:pStyle w:val="NormalWeb"/>
        <w:rPr>
          <w:rFonts w:ascii="Calibri" w:hAnsi="Calibri"/>
        </w:rPr>
      </w:pPr>
      <w:r w:rsidRPr="00446676">
        <w:rPr>
          <w:rFonts w:ascii="Calibri" w:hAnsi="Calibri"/>
          <w:color w:val="000000" w:themeColor="text1"/>
        </w:rPr>
        <w:br/>
      </w:r>
      <w:r w:rsidRPr="00446676">
        <w:rPr>
          <w:rStyle w:val="Strong"/>
          <w:rFonts w:ascii="Calibri" w:hAnsi="Calibri"/>
        </w:rPr>
        <w:t>Fiction, but with a warning.</w:t>
      </w:r>
      <w:r w:rsidRPr="00446676">
        <w:rPr>
          <w:rFonts w:ascii="Calibri" w:hAnsi="Calibri"/>
        </w:rPr>
        <w:t xml:space="preserve"> America is not in decline in absolute terms, but its leaders and citizens must look past media spectacle to confront debt, division, and dysfunction. The world still waits on America to lead, but the question remains: will America get out of its own way?</w:t>
      </w:r>
    </w:p>
    <w:p w14:paraId="54D74F92" w14:textId="77777777" w:rsidR="009508E1" w:rsidRPr="00446676" w:rsidRDefault="009508E1">
      <w:pPr>
        <w:rPr>
          <w:rFonts w:ascii="Calibri" w:hAnsi="Calibri"/>
        </w:rPr>
      </w:pPr>
    </w:p>
    <w:sectPr w:rsidR="009508E1" w:rsidRPr="004466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E1"/>
    <w:rsid w:val="000132A6"/>
    <w:rsid w:val="00046E69"/>
    <w:rsid w:val="00446676"/>
    <w:rsid w:val="00480604"/>
    <w:rsid w:val="00516D10"/>
    <w:rsid w:val="005A4F12"/>
    <w:rsid w:val="006652DF"/>
    <w:rsid w:val="006C07F8"/>
    <w:rsid w:val="007E770C"/>
    <w:rsid w:val="008C0BB6"/>
    <w:rsid w:val="008E78D7"/>
    <w:rsid w:val="009508E1"/>
    <w:rsid w:val="009F32CE"/>
    <w:rsid w:val="00AA0F1E"/>
    <w:rsid w:val="00D0307C"/>
    <w:rsid w:val="00ED6C92"/>
    <w:rsid w:val="00F247B9"/>
    <w:rsid w:val="00F9404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54D5"/>
  <w15:chartTrackingRefBased/>
  <w15:docId w15:val="{928142F2-0476-D642-AEAE-E61B02C6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0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8E1"/>
    <w:rPr>
      <w:rFonts w:eastAsiaTheme="majorEastAsia" w:cstheme="majorBidi"/>
      <w:color w:val="272727" w:themeColor="text1" w:themeTint="D8"/>
    </w:rPr>
  </w:style>
  <w:style w:type="paragraph" w:styleId="Title">
    <w:name w:val="Title"/>
    <w:basedOn w:val="Normal"/>
    <w:next w:val="Normal"/>
    <w:link w:val="TitleChar"/>
    <w:uiPriority w:val="10"/>
    <w:qFormat/>
    <w:rsid w:val="00950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8E1"/>
    <w:pPr>
      <w:spacing w:before="160"/>
      <w:jc w:val="center"/>
    </w:pPr>
    <w:rPr>
      <w:i/>
      <w:iCs/>
      <w:color w:val="404040" w:themeColor="text1" w:themeTint="BF"/>
    </w:rPr>
  </w:style>
  <w:style w:type="character" w:customStyle="1" w:styleId="QuoteChar">
    <w:name w:val="Quote Char"/>
    <w:basedOn w:val="DefaultParagraphFont"/>
    <w:link w:val="Quote"/>
    <w:uiPriority w:val="29"/>
    <w:rsid w:val="009508E1"/>
    <w:rPr>
      <w:i/>
      <w:iCs/>
      <w:color w:val="404040" w:themeColor="text1" w:themeTint="BF"/>
    </w:rPr>
  </w:style>
  <w:style w:type="paragraph" w:styleId="ListParagraph">
    <w:name w:val="List Paragraph"/>
    <w:basedOn w:val="Normal"/>
    <w:uiPriority w:val="34"/>
    <w:qFormat/>
    <w:rsid w:val="009508E1"/>
    <w:pPr>
      <w:ind w:left="720"/>
      <w:contextualSpacing/>
    </w:pPr>
  </w:style>
  <w:style w:type="character" w:styleId="IntenseEmphasis">
    <w:name w:val="Intense Emphasis"/>
    <w:basedOn w:val="DefaultParagraphFont"/>
    <w:uiPriority w:val="21"/>
    <w:qFormat/>
    <w:rsid w:val="009508E1"/>
    <w:rPr>
      <w:i/>
      <w:iCs/>
      <w:color w:val="0F4761" w:themeColor="accent1" w:themeShade="BF"/>
    </w:rPr>
  </w:style>
  <w:style w:type="paragraph" w:styleId="IntenseQuote">
    <w:name w:val="Intense Quote"/>
    <w:basedOn w:val="Normal"/>
    <w:next w:val="Normal"/>
    <w:link w:val="IntenseQuoteChar"/>
    <w:uiPriority w:val="30"/>
    <w:qFormat/>
    <w:rsid w:val="00950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8E1"/>
    <w:rPr>
      <w:i/>
      <w:iCs/>
      <w:color w:val="0F4761" w:themeColor="accent1" w:themeShade="BF"/>
    </w:rPr>
  </w:style>
  <w:style w:type="character" w:styleId="IntenseReference">
    <w:name w:val="Intense Reference"/>
    <w:basedOn w:val="DefaultParagraphFont"/>
    <w:uiPriority w:val="32"/>
    <w:qFormat/>
    <w:rsid w:val="009508E1"/>
    <w:rPr>
      <w:b/>
      <w:bCs/>
      <w:smallCaps/>
      <w:color w:val="0F4761" w:themeColor="accent1" w:themeShade="BF"/>
      <w:spacing w:val="5"/>
    </w:rPr>
  </w:style>
  <w:style w:type="paragraph" w:styleId="NormalWeb">
    <w:name w:val="Normal (Web)"/>
    <w:basedOn w:val="Normal"/>
    <w:uiPriority w:val="99"/>
    <w:unhideWhenUsed/>
    <w:rsid w:val="009508E1"/>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950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Kinkaide</dc:creator>
  <cp:keywords/>
  <dc:description/>
  <cp:lastModifiedBy>Perry Kinkaide</cp:lastModifiedBy>
  <cp:revision>2</cp:revision>
  <dcterms:created xsi:type="dcterms:W3CDTF">2025-08-16T18:47:00Z</dcterms:created>
  <dcterms:modified xsi:type="dcterms:W3CDTF">2025-08-16T18:47:00Z</dcterms:modified>
</cp:coreProperties>
</file>